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6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2" w:firstLine="0"/>
        <w:jc w:val="center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Liberation Serif" w:cs="Arial"/>
          <w:b/>
          <w:color w:val="365F91"/>
          <w:sz w:val="20"/>
          <w:szCs w:val="20"/>
        </w:rPr>
        <w:t>Оферта для Интернет-магазина</w:t>
      </w:r>
      <w:r>
        <w:rPr>
          <w:rFonts w:hint="default" w:ascii="Arial" w:hAnsi="Arial" w:eastAsia="Liberation Serif" w:cs="Arial"/>
          <w:b/>
          <w:color w:val="365F91"/>
          <w:sz w:val="20"/>
          <w:szCs w:val="20"/>
          <w:lang w:val="ru-RU"/>
        </w:rPr>
        <w:t xml:space="preserve"> </w:t>
      </w:r>
      <w:r>
        <w:rPr>
          <w:rFonts w:hint="default" w:ascii="Arial" w:hAnsi="Arial" w:eastAsia="Liberation Serif" w:cs="Arial"/>
          <w:b/>
          <w:color w:val="365F91"/>
          <w:sz w:val="20"/>
          <w:szCs w:val="20"/>
        </w:rPr>
        <w:t>https://www.miroboev-shop.ru/</w:t>
      </w:r>
    </w:p>
    <w:p w14:paraId="46262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3"/>
        <w:jc w:val="right"/>
        <w:textAlignment w:val="auto"/>
        <w:rPr>
          <w:rFonts w:hint="default" w:ascii="Arial" w:hAnsi="Arial" w:cs="Arial"/>
          <w:b w:val="0"/>
          <w:bCs/>
          <w:sz w:val="20"/>
          <w:szCs w:val="20"/>
        </w:rPr>
      </w:pPr>
      <w:r>
        <w:rPr>
          <w:rFonts w:hint="default" w:ascii="Arial" w:hAnsi="Arial" w:cs="Arial"/>
          <w:b w:val="0"/>
          <w:bCs/>
          <w:sz w:val="20"/>
          <w:szCs w:val="20"/>
        </w:rPr>
        <w:t xml:space="preserve">Индивидуальный предприниматель </w:t>
      </w:r>
    </w:p>
    <w:p w14:paraId="63D9E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3"/>
        <w:jc w:val="right"/>
        <w:textAlignment w:val="auto"/>
        <w:rPr>
          <w:rFonts w:hint="default" w:ascii="Arial" w:hAnsi="Arial" w:cs="Arial"/>
          <w:b w:val="0"/>
          <w:bCs/>
          <w:sz w:val="20"/>
          <w:szCs w:val="20"/>
          <w:lang w:val="ru-RU"/>
        </w:rPr>
      </w:pPr>
      <w:r>
        <w:rPr>
          <w:rFonts w:hint="default" w:ascii="Arial" w:hAnsi="Arial" w:cs="Arial"/>
          <w:b w:val="0"/>
          <w:bCs/>
          <w:sz w:val="20"/>
          <w:szCs w:val="20"/>
          <w:lang w:val="ru-RU"/>
        </w:rPr>
        <w:t>Карапетьянц Грант Ашотович</w:t>
      </w:r>
    </w:p>
    <w:p w14:paraId="671F4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-13"/>
        <w:jc w:val="right"/>
        <w:textAlignment w:val="auto"/>
        <w:rPr>
          <w:rFonts w:hint="default" w:ascii="Arial" w:hAnsi="Arial" w:cs="Arial"/>
          <w:b w:val="0"/>
          <w:bCs/>
          <w:sz w:val="20"/>
          <w:szCs w:val="20"/>
          <w:lang w:val="ru-RU"/>
        </w:rPr>
      </w:pPr>
      <w:r>
        <w:rPr>
          <w:rFonts w:hint="default" w:ascii="Arial" w:hAnsi="Arial" w:cs="Arial"/>
          <w:b w:val="0"/>
          <w:bCs/>
          <w:sz w:val="20"/>
          <w:szCs w:val="20"/>
        </w:rPr>
        <w:t>Контакты: +7(</w:t>
      </w:r>
      <w:r>
        <w:rPr>
          <w:rFonts w:hint="default" w:ascii="Arial" w:hAnsi="Arial" w:cs="Arial"/>
          <w:b w:val="0"/>
          <w:bCs/>
          <w:sz w:val="20"/>
          <w:szCs w:val="20"/>
          <w:lang w:val="ru-RU"/>
        </w:rPr>
        <w:t>918</w:t>
      </w:r>
      <w:r>
        <w:rPr>
          <w:rFonts w:hint="default" w:ascii="Arial" w:hAnsi="Arial" w:cs="Arial"/>
          <w:b w:val="0"/>
          <w:bCs/>
          <w:sz w:val="20"/>
          <w:szCs w:val="20"/>
        </w:rPr>
        <w:t>)</w:t>
      </w:r>
      <w:r>
        <w:rPr>
          <w:rFonts w:hint="default" w:ascii="Arial" w:hAnsi="Arial" w:cs="Arial"/>
          <w:b w:val="0"/>
          <w:bCs/>
          <w:sz w:val="20"/>
          <w:szCs w:val="20"/>
          <w:lang w:val="ru-RU"/>
        </w:rPr>
        <w:t>538-15-51</w:t>
      </w:r>
    </w:p>
    <w:p w14:paraId="4EAF5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rFonts w:hint="default" w:ascii="Arial" w:hAnsi="Arial" w:cs="Arial"/>
          <w:b/>
          <w:sz w:val="20"/>
          <w:szCs w:val="20"/>
        </w:rPr>
      </w:pPr>
    </w:p>
    <w:p w14:paraId="34D78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Договор публичной оферты о продаже товаров Интернет-магазина </w:t>
      </w:r>
      <w:r>
        <w:rPr>
          <w:rFonts w:hint="default" w:ascii="Arial" w:hAnsi="Arial" w:cs="Arial"/>
          <w:b/>
          <w:sz w:val="20"/>
          <w:szCs w:val="20"/>
          <w:lang w:val="ru-RU"/>
        </w:rPr>
        <w:t>«miroboev-shop.ru</w:t>
      </w:r>
      <w:r>
        <w:rPr>
          <w:rFonts w:hint="default" w:ascii="Arial" w:hAnsi="Arial" w:cs="Arial"/>
          <w:b/>
          <w:sz w:val="20"/>
          <w:szCs w:val="20"/>
        </w:rPr>
        <w:t>»   № 1</w:t>
      </w:r>
    </w:p>
    <w:p w14:paraId="392A4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5" w:right="10"/>
        <w:jc w:val="both"/>
        <w:textAlignment w:val="auto"/>
        <w:rPr>
          <w:rFonts w:hint="default" w:ascii="Arial" w:hAnsi="Arial" w:cs="Arial"/>
          <w:sz w:val="20"/>
          <w:szCs w:val="20"/>
        </w:rPr>
      </w:pPr>
    </w:p>
    <w:p w14:paraId="5726B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5" w:right="1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1.Общие положения</w:t>
      </w:r>
    </w:p>
    <w:p w14:paraId="7F275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95" w:leftChars="0" w:right="10" w:hanging="435" w:firstLineChars="0"/>
        <w:jc w:val="both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</w:rPr>
        <w:t xml:space="preserve">1.1. Индивидуальный предприниматель </w:t>
      </w:r>
      <w:r>
        <w:rPr>
          <w:rFonts w:hint="default" w:ascii="Arial" w:hAnsi="Arial" w:cs="Arial"/>
          <w:b/>
          <w:color w:val="000000"/>
          <w:sz w:val="20"/>
          <w:szCs w:val="20"/>
        </w:rPr>
        <w:t>Карапетьянц Грант Ашотович</w:t>
      </w:r>
      <w:r>
        <w:rPr>
          <w:rFonts w:hint="default" w:ascii="Arial" w:hAnsi="Arial" w:cs="Arial"/>
          <w:sz w:val="20"/>
          <w:szCs w:val="20"/>
        </w:rPr>
        <w:t xml:space="preserve">, далее «Продавец», публикует Публичную оферту о продаже товаров по образцам, представленным на официальном интернет-сайте Продавца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</w:p>
    <w:p w14:paraId="17E67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95" w:leftChars="0" w:right="10" w:hanging="435" w:firstLineChars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1.2. 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Товара Продавца в соответствии с условиями настоящего Договора. В соответствии с пунктом 3 статьи 438 ГК РФ, оплата Товара Покупателем является акцептом оферты, что считается равносильным заключению Договора на условиях, изложенных в оферте.</w:t>
      </w:r>
    </w:p>
    <w:p w14:paraId="2F2CF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95" w:leftChars="0" w:right="10" w:hanging="435" w:firstLineChars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1.3. На основании вышеизложенного внимательно ознакомьтесь с текстом публичной оферты, и, если вы не согласны с каким-либо пунктом оферты, Вам предлагается отказаться от покупки Товаров или использования Услуг, предоставляемых Продавцом.</w:t>
      </w:r>
    </w:p>
    <w:p w14:paraId="691B5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95" w:leftChars="0" w:right="10" w:hanging="435" w:firstLineChars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1.4. В настоящей оферте, если контекст не требует иного, нижеприведенные термины имеют следующие значения: • «Оферта» – публичное предложение Продавца, адресованное любому физическому лицу (гражданину), заключить с ним договор купли-продажи (далее – «Договор») на существующих условиях, содержащихся в Договоре, включая все его приложения. • «Покупатель» – физическое лицо, заключившее с Продавцом Договор на условиях, содержащихся в Договоре. • «Акцепт» – полное и безоговорочное принятие Покупателем условий Договора. • «Товар» – перечень наименований ассортимента, представленный на официальном интернет-сайте. • «Заказ» – отдельные позиции из ассортиментного перечня Товара, указанные Покупателем при оформлении заявки на интернет-сайте или через Оператора.  • «Доставка» –  курьерские услуги по доставке Заказа.</w:t>
      </w:r>
    </w:p>
    <w:p w14:paraId="4C84271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216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Предмет договора</w:t>
      </w:r>
    </w:p>
    <w:p w14:paraId="351129BD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Продавец продает Товар в соответствии с действующим прейскурантом, опубликованным на интернет-сайте Продавца  «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», а Покупатель производит оплату и принимает Товар в соответствии с условиями настоящего Договора.</w:t>
      </w:r>
    </w:p>
    <w:p w14:paraId="6132C4A0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Настоящий Договор и приложения к нему являются официальными документами Продавца и неотъемлемой частью оферты. </w:t>
      </w:r>
    </w:p>
    <w:p w14:paraId="775D23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216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Оформление Заказа</w:t>
      </w:r>
    </w:p>
    <w:p w14:paraId="5A482C2F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Заказ Товара осуществляется Покупателем через  Интернет-сайт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.</w:t>
      </w:r>
    </w:p>
    <w:p w14:paraId="2F32BD67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При регистрации на интернет-сайте Продавца Покупатель обязуется предоставить следующую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hint="default" w:ascii="Arial" w:hAnsi="Arial" w:cs="Arial"/>
          <w:sz w:val="20"/>
          <w:szCs w:val="20"/>
        </w:rPr>
        <w:t>регистрационную информацию о себе:• фамилия, имя, • фактический адрес доставки; • адрес электронной почты; • контактный телефон (мобильный, стационарный).</w:t>
      </w:r>
    </w:p>
    <w:p w14:paraId="322CAB98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При оформлении Заказа через Оператора Покупатель обязуется предоставить информацию, указанную в п. 3.2. настоящего Договора. Принятие Покупателем условий настоящего Договора осуществляется посредством внесения Покупателем соответствующих данных в регистрационную форму на Интернет-сайте или при оформлении Заказа через Оператора. Покупатель имеет право редактировать регистрационную информацию о себе. Оператор не изменяет и не редактирует регистрационную информацию о Покупателе без согласия последнего. Продавец обязуется не сообщать данные Покупателя, указанные при регистрации на сайте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 xml:space="preserve"> и при оформлении Заказа, лицам, не имеющим отношения к исполнению Заказа. Утвердив Заказ выбранного Товара, Покупатель предоставляет Оператору необходимую информацию в соответствии с порядком, указанном в п. 3.2. настоящего Договора.</w:t>
      </w:r>
    </w:p>
    <w:p w14:paraId="38692AEF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Продавец и Оператор не несут ответственности за содержание и достоверность информации, предоставленной Покупателем при оформлении Заказа.</w:t>
      </w:r>
    </w:p>
    <w:p w14:paraId="4796C1F9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Покупатель несёт ответственность за достоверность предоставленной информации при оформлении Заказа. </w:t>
      </w:r>
    </w:p>
    <w:p w14:paraId="30BFD419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Оплата Покупателем самостоятельно оформленного на интернет-сайте Заказа означает согласие Покупателя с условиями настоящего Договора. День оплаты Заказа является датой заключения Договора купли-продажи между Продавцом и Покупателем.</w:t>
      </w:r>
    </w:p>
    <w:p w14:paraId="77864FE9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Все информационные материалы, представленные на сайте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, носят справочный характер и не могут в полной мере передавать достоверную информацию об определенных свойствах и характеристиках Товара. В случае возникновения у Покупателя вопросов, касающихся свойств и характеристик Товара, перед оформлением Заказа ему необходимо обратиться за консультацией к Оператору.</w:t>
      </w:r>
    </w:p>
    <w:p w14:paraId="4B20CC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216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Сроки исполнения Заказа</w:t>
      </w:r>
    </w:p>
    <w:p w14:paraId="25C40558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Срок исполнения Заказа зависит от наличия заказанных позиций Товара на складе Продавца и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hint="default" w:ascii="Arial" w:hAnsi="Arial" w:cs="Arial"/>
          <w:sz w:val="20"/>
          <w:szCs w:val="20"/>
        </w:rPr>
        <w:t>времени, необходимого на обработку Заказа. Срок исполнения Заказа в исключительных случаях может быть оговорен с Покупателем индивидуально в зависимости от характеристик и количества заказанного Товара. В случае отсутствия части Заказа на складе Продавца, в том числе по причинам, не зависящим от последнего, Продавец вправе аннулировать указанный Товар из Заказа Покупателя. Продавец обязуется уведомить Покупателя об изменении комплектности его Заказа через Оператора.</w:t>
      </w:r>
    </w:p>
    <w:p w14:paraId="40F34049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Заказ считается доставленным в момент его передачи Покупателю. Подписываясь в листе курьера, Покупатель подтверждает исполнение Заказа.</w:t>
      </w:r>
    </w:p>
    <w:p w14:paraId="3125F765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В случае предоставления Покупателем недостоверной информации  его контактных данных Продавец за ненадлежащее исполнение Заказа ответственности не несет.</w:t>
      </w:r>
    </w:p>
    <w:p w14:paraId="0364118A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В случае ненадлежащего исполнения доставки Заказа по вине Продавца повторная доставка Заказа осуществляется бесплатно.</w:t>
      </w:r>
    </w:p>
    <w:p w14:paraId="59601F2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216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Оплата Заказа</w:t>
      </w:r>
    </w:p>
    <w:p w14:paraId="10D0A361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Оплата исполненного Заказа осуществляется путем </w:t>
      </w:r>
      <w:r>
        <w:rPr>
          <w:rFonts w:hint="default" w:ascii="Arial" w:hAnsi="Arial" w:cs="Arial"/>
          <w:sz w:val="20"/>
          <w:szCs w:val="20"/>
          <w:lang w:val="ru-RU"/>
        </w:rPr>
        <w:t>перевода</w:t>
      </w:r>
      <w:r>
        <w:rPr>
          <w:rFonts w:hint="default" w:ascii="Arial" w:hAnsi="Arial" w:cs="Arial"/>
          <w:sz w:val="20"/>
          <w:szCs w:val="20"/>
        </w:rPr>
        <w:t xml:space="preserve"> Покупателем денежных средств </w:t>
      </w:r>
      <w:r>
        <w:rPr>
          <w:rFonts w:hint="default" w:ascii="Arial" w:hAnsi="Arial" w:cs="Arial"/>
          <w:sz w:val="20"/>
          <w:szCs w:val="20"/>
          <w:lang w:val="ru-RU"/>
        </w:rPr>
        <w:t>по выставленному Оператором счету (</w:t>
      </w:r>
      <w:r>
        <w:rPr>
          <w:rFonts w:hint="default" w:ascii="Arial" w:hAnsi="Arial" w:cs="Arial"/>
          <w:sz w:val="20"/>
          <w:szCs w:val="20"/>
          <w:lang w:val="en-US"/>
        </w:rPr>
        <w:t>QR-</w:t>
      </w:r>
      <w:r>
        <w:rPr>
          <w:rFonts w:hint="default" w:ascii="Arial" w:hAnsi="Arial" w:cs="Arial"/>
          <w:sz w:val="20"/>
          <w:szCs w:val="20"/>
          <w:lang w:val="ru-RU"/>
        </w:rPr>
        <w:t>коду)</w:t>
      </w:r>
      <w:r>
        <w:rPr>
          <w:rFonts w:hint="default" w:ascii="Arial" w:hAnsi="Arial" w:cs="Arial"/>
          <w:sz w:val="20"/>
          <w:szCs w:val="20"/>
        </w:rPr>
        <w:t xml:space="preserve">. Подтверждением оплаты исполненного Заказа является чек. </w:t>
      </w:r>
    </w:p>
    <w:p w14:paraId="38B604F2"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0" w:hanging="383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Цены на любые позиции Товара, указанные на интернет-сайте «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», могут быть изменены Продавцом в одностороннем порядке без уведомления Покупателя. В случае изменения цены на заказанные позиции Товара, Оператор обязуется в кратчайшие сроки проинформировать Покупателя о таком изменении. Покупатель вправе подтвердить либо аннулировать Заказ. В случае отсутствия связи с Покупателем Заказ считается аннулированным в течение 14 календарных дней с момента оформления.</w:t>
      </w:r>
    </w:p>
    <w:p w14:paraId="03AD1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99" w:leftChars="295" w:right="10" w:hanging="450" w:firstLineChars="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5.</w:t>
      </w:r>
      <w:r>
        <w:rPr>
          <w:rFonts w:hint="default" w:ascii="Arial" w:hAnsi="Arial" w:cs="Arial"/>
          <w:sz w:val="20"/>
          <w:szCs w:val="20"/>
          <w:lang w:val="ru-RU"/>
        </w:rPr>
        <w:t>3</w:t>
      </w:r>
      <w:r>
        <w:rPr>
          <w:rFonts w:hint="default" w:ascii="Arial" w:hAnsi="Arial" w:cs="Arial"/>
          <w:sz w:val="20"/>
          <w:szCs w:val="20"/>
        </w:rPr>
        <w:t xml:space="preserve">. На все заказы с доставкой по России, условия указаны на сайте компании </w:t>
      </w:r>
      <w:r>
        <w:rPr>
          <w:rFonts w:hint="default" w:ascii="Arial" w:hAnsi="Arial" w:cs="Arial"/>
          <w:sz w:val="20"/>
          <w:szCs w:val="20"/>
          <w:lang w:val="ru-RU"/>
        </w:rPr>
        <w:t>ИП</w:t>
      </w:r>
      <w:r>
        <w:rPr>
          <w:rFonts w:hint="default" w:ascii="Arial" w:hAnsi="Arial" w:cs="Arial"/>
          <w:sz w:val="20"/>
          <w:szCs w:val="20"/>
        </w:rPr>
        <w:t xml:space="preserve"> Карапетьянц Грант Ашотович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 xml:space="preserve"> в разделе «Оплата и доставка». Они должны быть обязательно оговорены с Оператором.</w:t>
      </w:r>
    </w:p>
    <w:p w14:paraId="0934DE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049" w:leftChars="295" w:right="10" w:rightChars="0" w:hanging="400" w:hangingChars="20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>5.4</w:t>
      </w:r>
      <w:r>
        <w:rPr>
          <w:rFonts w:hint="default" w:ascii="Arial" w:hAnsi="Arial" w:cs="Arial"/>
          <w:sz w:val="20"/>
          <w:szCs w:val="20"/>
        </w:rPr>
        <w:t>.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Денежные средства принимаются двумя способами: наличными, безналичным платежом </w:t>
      </w:r>
    </w:p>
    <w:p w14:paraId="0A6F9B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0" w:right="10" w:rightChars="0" w:hanging="1100" w:hangingChars="55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6. </w:t>
      </w:r>
      <w:r>
        <w:rPr>
          <w:rFonts w:hint="default" w:ascii="Arial" w:hAnsi="Arial" w:cs="Arial"/>
          <w:sz w:val="20"/>
          <w:szCs w:val="20"/>
        </w:rPr>
        <w:t>Доставка товара</w:t>
      </w:r>
    </w:p>
    <w:p w14:paraId="46D258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6.1. </w:t>
      </w:r>
      <w:r>
        <w:rPr>
          <w:rFonts w:hint="default" w:ascii="Arial" w:hAnsi="Arial" w:cs="Arial"/>
          <w:sz w:val="20"/>
          <w:szCs w:val="20"/>
        </w:rPr>
        <w:t>Обязанность Продавца по поставке Товара с условием о его доставке считается выполненной с момента подписания Покупателем товаросопроводительных документов</w:t>
      </w:r>
    </w:p>
    <w:p w14:paraId="781AD7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6.2. </w:t>
      </w:r>
      <w:r>
        <w:rPr>
          <w:rFonts w:hint="default" w:ascii="Arial" w:hAnsi="Arial" w:cs="Arial"/>
          <w:sz w:val="20"/>
          <w:szCs w:val="20"/>
        </w:rPr>
        <w:t xml:space="preserve">Право собственности на Товар и риски случайного повреждения и/или гибели Товара переходят </w:t>
      </w:r>
      <w:r>
        <w:rPr>
          <w:rFonts w:hint="default" w:ascii="Arial" w:hAnsi="Arial" w:cs="Arial"/>
          <w:sz w:val="20"/>
          <w:szCs w:val="20"/>
          <w:lang w:val="ru-RU"/>
        </w:rPr>
        <w:t>к</w:t>
      </w:r>
      <w:r>
        <w:rPr>
          <w:rFonts w:hint="default" w:ascii="Arial" w:hAnsi="Arial" w:cs="Arial"/>
          <w:sz w:val="20"/>
          <w:szCs w:val="20"/>
        </w:rPr>
        <w:t xml:space="preserve"> Покупател</w:t>
      </w:r>
      <w:r>
        <w:rPr>
          <w:rFonts w:hint="default" w:ascii="Arial" w:hAnsi="Arial" w:cs="Arial"/>
          <w:sz w:val="20"/>
          <w:szCs w:val="20"/>
          <w:lang w:val="ru-RU"/>
        </w:rPr>
        <w:t>ю</w:t>
      </w:r>
      <w:r>
        <w:rPr>
          <w:rFonts w:hint="default" w:ascii="Arial" w:hAnsi="Arial" w:cs="Arial"/>
          <w:sz w:val="20"/>
          <w:szCs w:val="20"/>
        </w:rPr>
        <w:t xml:space="preserve"> с момента </w:t>
      </w:r>
      <w:r>
        <w:rPr>
          <w:rFonts w:hint="default" w:ascii="Arial" w:hAnsi="Arial" w:cs="Arial"/>
          <w:sz w:val="20"/>
          <w:szCs w:val="20"/>
          <w:lang w:val="ru-RU"/>
        </w:rPr>
        <w:t>его оплаты</w:t>
      </w:r>
      <w:r>
        <w:rPr>
          <w:rFonts w:hint="default" w:ascii="Arial" w:hAnsi="Arial" w:cs="Arial"/>
          <w:sz w:val="20"/>
          <w:szCs w:val="20"/>
        </w:rPr>
        <w:t>.</w:t>
      </w:r>
    </w:p>
    <w:p w14:paraId="7F21A6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6.3. </w:t>
      </w:r>
      <w:r>
        <w:rPr>
          <w:rFonts w:hint="default" w:ascii="Arial" w:hAnsi="Arial" w:cs="Arial"/>
          <w:sz w:val="20"/>
          <w:szCs w:val="20"/>
        </w:rPr>
        <w:t>Стоимость доставки и условия указаны на сайте компании «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».</w:t>
      </w:r>
    </w:p>
    <w:p w14:paraId="749E15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0" w:right="10" w:rightChars="0" w:hanging="1100" w:hangingChars="55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 </w:t>
      </w:r>
      <w:r>
        <w:rPr>
          <w:rFonts w:hint="default" w:ascii="Arial" w:hAnsi="Arial" w:cs="Arial"/>
          <w:sz w:val="20"/>
          <w:szCs w:val="20"/>
        </w:rPr>
        <w:t>Возврат Заказа</w:t>
      </w:r>
    </w:p>
    <w:p w14:paraId="3AA777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7.1. </w:t>
      </w:r>
      <w:r>
        <w:rPr>
          <w:rFonts w:hint="default" w:ascii="Arial" w:hAnsi="Arial" w:cs="Arial"/>
          <w:sz w:val="20"/>
          <w:szCs w:val="20"/>
        </w:rPr>
        <w:t>В соответствии с п. 4. ст. 26.1. Закона РФ № 2300-I «О Защите прав потребителей» Покупатель вправе отказаться от заказанного Товара в любое время до момента исполнения Заказа.</w:t>
      </w:r>
    </w:p>
    <w:p w14:paraId="2F672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7.2. </w:t>
      </w:r>
      <w:r>
        <w:rPr>
          <w:rFonts w:hint="default" w:ascii="Arial" w:hAnsi="Arial" w:cs="Arial"/>
          <w:sz w:val="20"/>
          <w:szCs w:val="20"/>
        </w:rPr>
        <w:t>Покупатель не вправе отказаться от оплаченного Заказа (или его части) надлежащего качества, имеющего индивидуально определённые свойства.</w:t>
      </w:r>
    </w:p>
    <w:p w14:paraId="5C1C95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7.3. </w:t>
      </w:r>
      <w:r>
        <w:rPr>
          <w:rFonts w:hint="default" w:ascii="Arial" w:hAnsi="Arial" w:cs="Arial"/>
          <w:sz w:val="20"/>
          <w:szCs w:val="20"/>
        </w:rPr>
        <w:t>В соответствии с п. 2 «Перечня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комплектации», утвержденного Постановлением Правительства РФ от 19.01.1998 г. № 55.</w:t>
      </w:r>
    </w:p>
    <w:p w14:paraId="15600C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7.4. </w:t>
      </w:r>
      <w:r>
        <w:rPr>
          <w:rFonts w:hint="default" w:ascii="Arial" w:hAnsi="Arial" w:cs="Arial"/>
          <w:sz w:val="20"/>
          <w:szCs w:val="20"/>
        </w:rPr>
        <w:t>В случае доставки Продавцом Заказа ненадлежащего качества Покупатель обязуется предоставить Товар в офис Продавца в максимально короткие сроки для осуществления проверки качества Товара.</w:t>
      </w:r>
    </w:p>
    <w:p w14:paraId="540A4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7.5. </w:t>
      </w:r>
      <w:r>
        <w:rPr>
          <w:rFonts w:hint="default" w:ascii="Arial" w:hAnsi="Arial" w:cs="Arial"/>
          <w:sz w:val="20"/>
          <w:szCs w:val="20"/>
        </w:rPr>
        <w:t>В соответствии со ст. 22 Закона РФ № 2300-I «О Защите прав потребителей» уплаченная Покупателем сумма за Товар ненадлежащего качества подлежит возврату Покупателю в течение 10 календарных дней с момента предъявления соответствующего требования. Возврат денежных средств осуществляется наличными в офисе Продавца, в случае осуществления платной доставки, деньги за неё не возвращаются. В случае, если Товар был оплачен через систему электронных платежей, то возврат денежных средств осуществляется на электронный счет Покупателя в течение 5-ти рабочих дней.</w:t>
      </w:r>
    </w:p>
    <w:p w14:paraId="0AEBA2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7.6. </w:t>
      </w:r>
      <w:r>
        <w:rPr>
          <w:rFonts w:hint="default" w:ascii="Arial" w:hAnsi="Arial" w:cs="Arial"/>
          <w:sz w:val="20"/>
          <w:szCs w:val="20"/>
        </w:rPr>
        <w:t xml:space="preserve">Возврат Товара производиться на основании письменного обращения Покупателя, предоставляемого в офис продаж Продавца. </w:t>
      </w:r>
    </w:p>
    <w:p w14:paraId="580D81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7.7. </w:t>
      </w:r>
      <w:r>
        <w:rPr>
          <w:rFonts w:hint="default" w:ascii="Arial" w:hAnsi="Arial" w:cs="Arial"/>
          <w:sz w:val="20"/>
          <w:szCs w:val="20"/>
        </w:rPr>
        <w:t>Возврат Товара надлежащего качества осуществляется за счет Покупателя и организуется им самостоятельно.</w:t>
      </w:r>
    </w:p>
    <w:p w14:paraId="7A6CA0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7.8. </w:t>
      </w:r>
      <w:r>
        <w:rPr>
          <w:rFonts w:hint="default" w:ascii="Arial" w:hAnsi="Arial" w:cs="Arial"/>
          <w:sz w:val="20"/>
          <w:szCs w:val="20"/>
        </w:rPr>
        <w:t>Возврат Товара производится по рабочим дням с 10-00 до 17-00 в офисе продаж Продавца.</w:t>
      </w:r>
    </w:p>
    <w:p w14:paraId="1D8CE8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7.9. </w:t>
      </w:r>
      <w:r>
        <w:rPr>
          <w:rFonts w:hint="default" w:ascii="Arial" w:hAnsi="Arial" w:cs="Arial"/>
          <w:sz w:val="20"/>
          <w:szCs w:val="20"/>
        </w:rPr>
        <w:t>При возврате Покупателем Товара надлежащего качества составляются накладная или акт о возврате товара, в котором указываются: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hint="default" w:ascii="Arial" w:hAnsi="Arial" w:cs="Arial"/>
          <w:sz w:val="20"/>
          <w:szCs w:val="20"/>
        </w:rPr>
        <w:t>полное фирменное наименование Продавца; фамилия, имя, отчество и паспортные данные Покупателя; наименование Товара; причина возврата Товара;</w:t>
      </w:r>
      <w:r>
        <w:rPr>
          <w:rFonts w:hint="default" w:ascii="Arial" w:hAnsi="Arial" w:cs="Arial"/>
          <w:sz w:val="20"/>
          <w:szCs w:val="20"/>
          <w:lang w:val="ru-RU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дата передачи Товара; сумма, подлежащая возврату; подписи Продавца и Покупателя. </w:t>
      </w:r>
    </w:p>
    <w:p w14:paraId="5159E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7.10. </w:t>
      </w:r>
      <w:r>
        <w:rPr>
          <w:rFonts w:hint="default" w:ascii="Arial" w:hAnsi="Arial" w:cs="Arial"/>
          <w:sz w:val="20"/>
          <w:szCs w:val="20"/>
        </w:rPr>
        <w:t xml:space="preserve">Возврат  стоимости  Товара производится не позднее чем через 10 (десять) дней с даты предоставления Покупателем соответствующего требования. </w:t>
      </w:r>
    </w:p>
    <w:p w14:paraId="2BC536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7.11. </w:t>
      </w:r>
      <w:r>
        <w:rPr>
          <w:rFonts w:hint="default" w:ascii="Arial" w:hAnsi="Arial" w:cs="Arial"/>
          <w:sz w:val="20"/>
          <w:szCs w:val="20"/>
        </w:rPr>
        <w:t xml:space="preserve">Для возврата денежных средств на банковскую карту Заказчику необходимо заполнить «Заявление о возврате денежных средств», которое высылается по требованию Компанией на электронный адрес Заказчика, и оправить его вместе с приложением копии паспорта по адресу: 140006, МО, г.Люберцы ,ул.Южная, д.26, кв.158. Возврат денежных средств будет осуществлен на банковский счет Заказчика, указанный в заявлении, в течение 10 (Десяти) рабочих дней со дня получения «Заявление о возврате денежных средств» Компанией. </w:t>
      </w:r>
    </w:p>
    <w:p w14:paraId="25ACFD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7.12. </w:t>
      </w:r>
      <w:r>
        <w:rPr>
          <w:rFonts w:hint="default" w:ascii="Arial" w:hAnsi="Arial" w:cs="Arial"/>
          <w:sz w:val="20"/>
          <w:szCs w:val="20"/>
        </w:rPr>
        <w:t>Для возврата денежных средств, зачисленных на расчетный счет Компании ошибочно посредством платежных систем, Заказчик должен обратиться с письменным заявлением и приложением копии паспорта и чеков/квитанций, подтверждающих ошибочное зачисление. Данное заявление необходимо направить по адресу</w:t>
      </w:r>
      <w:r>
        <w:rPr>
          <w:rFonts w:hint="default" w:ascii="Arial" w:hAnsi="Arial" w:cs="Arial"/>
          <w:sz w:val="20"/>
          <w:szCs w:val="20"/>
          <w:lang w:val="ru-RU"/>
        </w:rPr>
        <w:t>: 344030</w:t>
      </w:r>
      <w:r>
        <w:rPr>
          <w:rFonts w:hint="default" w:ascii="Arial" w:hAnsi="Arial" w:cs="Arial"/>
          <w:sz w:val="20"/>
          <w:szCs w:val="20"/>
        </w:rPr>
        <w:t>, Ростов-на-Дону, Горсоветская, 83/68. После получения письменного заявления с приложением копии паспорта и чеков/квитанций Компания производит возврат в срок до 10 (десяти) рабочих дней со дня получения 3аявления на расчетный счет Заказчика, указанный в заявлении. В этом случае, сумма возврата будет равняться стоимости Заказа.</w:t>
      </w:r>
    </w:p>
    <w:p w14:paraId="6BA15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7.13. </w:t>
      </w:r>
      <w:r>
        <w:rPr>
          <w:rFonts w:hint="default" w:ascii="Arial" w:hAnsi="Arial" w:cs="Arial"/>
          <w:sz w:val="20"/>
          <w:szCs w:val="20"/>
        </w:rPr>
        <w:t>Срок рассмотрения Заявления и возврата денежных средств Заказчику начинает исчисляться с момента получения Компанией Заявления и рассчитывается в рабочих днях без учета праздников/ выходных дней. Если заявление поступило Компании после 18.00 рабочего дня или в праздничный/выходной день, моментом получения Компанией Заявления считается следующий рабочий день.</w:t>
      </w:r>
    </w:p>
    <w:p w14:paraId="522283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7.14. </w:t>
      </w:r>
      <w:r>
        <w:rPr>
          <w:rFonts w:hint="default" w:ascii="Arial" w:hAnsi="Arial" w:cs="Arial"/>
          <w:sz w:val="20"/>
          <w:szCs w:val="20"/>
        </w:rPr>
        <w:t xml:space="preserve">Требование о возврате товара Покупатель должен предоставить Продавцу либо в письменном виде по адресу: </w:t>
      </w:r>
      <w:r>
        <w:rPr>
          <w:rFonts w:hint="default" w:ascii="Arial" w:hAnsi="Arial" w:cs="Arial"/>
          <w:sz w:val="20"/>
          <w:szCs w:val="20"/>
          <w:lang w:val="ru-RU"/>
        </w:rPr>
        <w:t>344030</w:t>
      </w:r>
      <w:r>
        <w:rPr>
          <w:rFonts w:hint="default" w:ascii="Arial" w:hAnsi="Arial" w:cs="Arial"/>
          <w:sz w:val="20"/>
          <w:szCs w:val="20"/>
        </w:rPr>
        <w:t xml:space="preserve">, Ростов-на-Дону, Горсоветская, 83/68 либо в электронном на адрес электронной почты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"mailto:a.khachaturyan@miroboev-shop.ru"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a.khachaturyan@miroboev-shop.ru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</w:rPr>
        <w:t xml:space="preserve">. Требование может быть составлено в свободной форме с обязательным указанием контактных данных Покупателя, совпадающих с указанными при заказе Товара, наименования возвращаемого Товара и причин возврата. Покупатель вправе задать все возникшие вопросы Продавцу по телефону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"https://www.miroboev-shop.ru/kontakty/tel:+78002348334"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cs="Arial"/>
          <w:sz w:val="20"/>
          <w:szCs w:val="20"/>
        </w:rPr>
        <w:t>8 800 234-83-34</w:t>
      </w:r>
      <w:r>
        <w:rPr>
          <w:rFonts w:hint="default" w:ascii="Arial" w:hAnsi="Arial" w:cs="Arial"/>
          <w:sz w:val="20"/>
          <w:szCs w:val="20"/>
        </w:rPr>
        <w:fldChar w:fldCharType="end"/>
      </w:r>
      <w:r>
        <w:rPr>
          <w:rFonts w:hint="default" w:ascii="Arial" w:hAnsi="Arial" w:cs="Arial"/>
          <w:sz w:val="20"/>
          <w:szCs w:val="20"/>
        </w:rPr>
        <w:t>.</w:t>
      </w:r>
    </w:p>
    <w:p w14:paraId="761595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0" w:right="10" w:rightChars="0" w:hanging="1100" w:hangingChars="55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8. </w:t>
      </w:r>
      <w:r>
        <w:rPr>
          <w:rFonts w:hint="default" w:ascii="Arial" w:hAnsi="Arial" w:cs="Arial"/>
          <w:sz w:val="20"/>
          <w:szCs w:val="20"/>
        </w:rPr>
        <w:t>Авторские права</w:t>
      </w:r>
    </w:p>
    <w:p w14:paraId="586CC9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8.1. </w:t>
      </w:r>
      <w:r>
        <w:rPr>
          <w:rFonts w:hint="default" w:ascii="Arial" w:hAnsi="Arial" w:cs="Arial"/>
          <w:sz w:val="20"/>
          <w:szCs w:val="20"/>
        </w:rPr>
        <w:t xml:space="preserve">Вся текстовая информация и графические изображения, размещенные на интернет-сайте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, являются собственностью Продавца и/или его поставщиков и производителей Товара.</w:t>
      </w:r>
    </w:p>
    <w:p w14:paraId="524C7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0" w:right="10" w:rightChars="0" w:hanging="1100" w:hangingChars="55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9. </w:t>
      </w:r>
      <w:r>
        <w:rPr>
          <w:rFonts w:hint="default" w:ascii="Arial" w:hAnsi="Arial" w:cs="Arial"/>
          <w:sz w:val="20"/>
          <w:szCs w:val="20"/>
        </w:rPr>
        <w:t>Права, обязанности и ответственность</w:t>
      </w:r>
    </w:p>
    <w:p w14:paraId="1E32C1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>9.1.</w:t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>Продавец не несет ответственности за ненадлежащее использование товаров Покупателем, заказанных на интернет-сайте или через Оператора.</w:t>
      </w:r>
    </w:p>
    <w:p w14:paraId="4D0F73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9.2. </w:t>
      </w:r>
      <w:r>
        <w:rPr>
          <w:rFonts w:hint="default" w:ascii="Arial" w:hAnsi="Arial" w:cs="Arial"/>
          <w:sz w:val="20"/>
          <w:szCs w:val="20"/>
        </w:rPr>
        <w:t>Продавец вправе передавать свои права и обязанности по исполнению Заказов третьим лицам.</w:t>
      </w:r>
    </w:p>
    <w:p w14:paraId="395710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>9.3.</w:t>
      </w:r>
      <w:r>
        <w:rPr>
          <w:rFonts w:hint="default" w:ascii="Arial" w:hAnsi="Arial" w:cs="Arial"/>
          <w:sz w:val="20"/>
          <w:szCs w:val="20"/>
          <w:lang w:val="ru-RU"/>
        </w:rPr>
        <w:tab/>
      </w:r>
      <w:r>
        <w:rPr>
          <w:rFonts w:hint="default" w:ascii="Arial" w:hAnsi="Arial" w:cs="Arial"/>
          <w:sz w:val="20"/>
          <w:szCs w:val="20"/>
        </w:rPr>
        <w:t>Продавец имеет право на осуществление записи телефонных переговоров с Покупателем. В соответствии с п. 4 ст. 16 Федерального закона «Об информации, информационных технологиях и о защите информации» Продавец обязуется: предотвращать попытки несанкционированного доступа к информации и/или передачу ее лицам, не имеющим непосредственного отношения к исполнению Заказов; своевременно обнаруживать и пресекать такие факты. Телефонные разговоры записываются в целях осуществления контроля деятельности Оператора и контроля качества исполнения Заказов.</w:t>
      </w:r>
    </w:p>
    <w:p w14:paraId="2D5D9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1100" w:leftChars="300" w:right="10" w:rightChars="0" w:hanging="440" w:hangingChars="220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ru-RU"/>
        </w:rPr>
        <w:t>9.4</w:t>
      </w:r>
      <w:bookmarkStart w:id="0" w:name="_GoBack"/>
      <w:bookmarkEnd w:id="0"/>
      <w:r>
        <w:rPr>
          <w:rFonts w:hint="default" w:ascii="Arial" w:hAnsi="Arial" w:cs="Arial"/>
          <w:sz w:val="20"/>
          <w:szCs w:val="20"/>
          <w:lang w:val="ru-RU"/>
        </w:rPr>
        <w:t xml:space="preserve">. </w:t>
      </w:r>
      <w:r>
        <w:rPr>
          <w:rFonts w:hint="default" w:ascii="Arial" w:hAnsi="Arial" w:cs="Arial"/>
          <w:sz w:val="20"/>
          <w:szCs w:val="20"/>
        </w:rPr>
        <w:t xml:space="preserve">Все претензии по ненадлежащему исполнению заказа Покупатель вправе направить на адрес электронной почты, указанный на интернет-сайте </w:t>
      </w:r>
      <w:r>
        <w:rPr>
          <w:rFonts w:hint="default" w:ascii="Arial" w:hAnsi="Arial" w:cs="Arial"/>
          <w:sz w:val="20"/>
          <w:szCs w:val="20"/>
          <w:lang w:val="ru-RU"/>
        </w:rPr>
        <w:t>https://www.miroboev-shop.ru/</w:t>
      </w:r>
      <w:r>
        <w:rPr>
          <w:rFonts w:hint="default" w:ascii="Arial" w:hAnsi="Arial" w:cs="Arial"/>
          <w:sz w:val="20"/>
          <w:szCs w:val="20"/>
        </w:rPr>
        <w:t>. Вся поступившая информация обрабатывается в кратчайшие сроки.</w:t>
      </w:r>
    </w:p>
    <w:sectPr>
      <w:pgSz w:w="11906" w:h="16837"/>
      <w:pgMar w:top="1148" w:right="849" w:bottom="1217" w:left="170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rlito">
    <w:altName w:val="Calibri"/>
    <w:panose1 w:val="020F0502020204030204"/>
    <w:charset w:val="CC"/>
    <w:family w:val="swiss"/>
    <w:pitch w:val="default"/>
    <w:sig w:usb0="00000000" w:usb1="00000000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217B9"/>
    <w:multiLevelType w:val="multilevel"/>
    <w:tmpl w:val="55E217B9"/>
    <w:lvl w:ilvl="0" w:tentative="0">
      <w:start w:val="2"/>
      <w:numFmt w:val="decimal"/>
      <w:lvlText w:val="%1."/>
      <w:lvlJc w:val="left"/>
      <w:pPr>
        <w:ind w:left="216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1.%2."/>
      <w:lvlJc w:val="left"/>
      <w:pPr>
        <w:ind w:left="1103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08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80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52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24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96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468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400"/>
      </w:pPr>
      <w:rPr>
        <w:rFonts w:ascii="Carlito" w:hAnsi="Carlito" w:eastAsia="Carlito" w:cs="Carlito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05"/>
    <w:rsid w:val="009B4EC0"/>
    <w:rsid w:val="00A32E05"/>
    <w:rsid w:val="11A53596"/>
    <w:rsid w:val="311F52B5"/>
    <w:rsid w:val="50D6327C"/>
    <w:rsid w:val="6C8C5C16"/>
    <w:rsid w:val="794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8" w:line="268" w:lineRule="auto"/>
      <w:ind w:left="10" w:hanging="10"/>
    </w:pPr>
    <w:rPr>
      <w:rFonts w:ascii="Carlito" w:hAnsi="Carlito" w:eastAsia="Carlito" w:cs="Carlito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PJSC Sovcombank</Company>
  <Pages>5</Pages>
  <Words>1984</Words>
  <Characters>11315</Characters>
  <Lines>94</Lines>
  <Paragraphs>26</Paragraphs>
  <TotalTime>533</TotalTime>
  <ScaleCrop>false</ScaleCrop>
  <LinksUpToDate>false</LinksUpToDate>
  <CharactersWithSpaces>13273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2025-09-15T07:33:00Z</dcterms:created>
  <dc:creator>DAFF</dc:creator>
  <cp:lastModifiedBy>Катерина М</cp:lastModifiedBy>
  <dcterms:modified xsi:type="dcterms:W3CDTF">2025-09-16T20:30:03Z</dcterms:modified>
  <dc:title>Оферта для Интернет-магазина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79E4E5FB9E20489FAE0D4BAC20CAB250_13</vt:lpwstr>
  </property>
</Properties>
</file>